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5599"/>
        <w:gridCol w:w="4255"/>
      </w:tblGrid>
      <w:tr w:rsidR="00012C30" w:rsidRPr="009A3B99" w:rsidTr="00B764F7">
        <w:tc>
          <w:tcPr>
            <w:tcW w:w="5599" w:type="dxa"/>
          </w:tcPr>
          <w:p w:rsidR="00012C30" w:rsidRPr="009A3B99" w:rsidRDefault="00012C30" w:rsidP="00963044"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55" w:type="dxa"/>
          </w:tcPr>
          <w:p w:rsidR="00012C30" w:rsidRPr="009A3B99" w:rsidRDefault="00012C30" w:rsidP="009A3B99">
            <w:pPr>
              <w:pStyle w:val="1"/>
              <w:ind w:firstLine="709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12C30" w:rsidRPr="009A3B99" w:rsidTr="00B764F7">
        <w:tc>
          <w:tcPr>
            <w:tcW w:w="5599" w:type="dxa"/>
          </w:tcPr>
          <w:p w:rsidR="00012C30" w:rsidRPr="009A3B99" w:rsidRDefault="00012C30" w:rsidP="009630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99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  <w:p w:rsidR="00B03131" w:rsidRDefault="00B03131" w:rsidP="005C15C4">
            <w:pPr>
              <w:spacing w:line="240" w:lineRule="auto"/>
              <w:rPr>
                <w:rStyle w:val="a4"/>
                <w:rFonts w:ascii="Courier New" w:hAnsi="Courier New" w:cs="Courier New"/>
                <w:b w:val="0"/>
                <w:bCs w:val="0"/>
              </w:rPr>
            </w:pP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Распоряжением</w:t>
            </w:r>
            <w:r w:rsidR="005C15C4">
              <w:rPr>
                <w:rStyle w:val="a4"/>
                <w:rFonts w:ascii="Courier New" w:hAnsi="Courier New" w:cs="Courier New"/>
                <w:b w:val="0"/>
                <w:bCs w:val="0"/>
              </w:rPr>
              <w:t xml:space="preserve"> главы</w:t>
            </w: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а</w:t>
            </w:r>
            <w:r w:rsidR="00012C30"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дминистраци</w:t>
            </w: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и</w:t>
            </w:r>
            <w:r w:rsidR="00012C30"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 xml:space="preserve">        муниципального образования «Казачье»</w:t>
            </w:r>
          </w:p>
          <w:p w:rsidR="00012C30" w:rsidRPr="00B03131" w:rsidRDefault="00012C30" w:rsidP="00B03131">
            <w:pPr>
              <w:spacing w:line="240" w:lineRule="auto"/>
              <w:rPr>
                <w:rStyle w:val="a4"/>
                <w:rFonts w:ascii="Courier New" w:hAnsi="Courier New" w:cs="Courier New"/>
                <w:b w:val="0"/>
                <w:bCs w:val="0"/>
              </w:rPr>
            </w:pP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 xml:space="preserve">от </w:t>
            </w:r>
            <w:r w:rsidR="00C45966"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0</w:t>
            </w:r>
            <w:r w:rsidR="00B03131">
              <w:rPr>
                <w:rStyle w:val="a4"/>
                <w:rFonts w:ascii="Courier New" w:hAnsi="Courier New" w:cs="Courier New"/>
                <w:b w:val="0"/>
                <w:bCs w:val="0"/>
              </w:rPr>
              <w:t>1</w:t>
            </w:r>
            <w:r w:rsidR="00C45966"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.0</w:t>
            </w:r>
            <w:r w:rsidR="00B03131">
              <w:rPr>
                <w:rStyle w:val="a4"/>
                <w:rFonts w:ascii="Courier New" w:hAnsi="Courier New" w:cs="Courier New"/>
                <w:b w:val="0"/>
                <w:bCs w:val="0"/>
              </w:rPr>
              <w:t>8</w:t>
            </w:r>
            <w:r w:rsidR="00C45966"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.201</w:t>
            </w:r>
            <w:r w:rsidR="00B03131">
              <w:rPr>
                <w:rStyle w:val="a4"/>
                <w:rFonts w:ascii="Courier New" w:hAnsi="Courier New" w:cs="Courier New"/>
                <w:b w:val="0"/>
                <w:bCs w:val="0"/>
              </w:rPr>
              <w:t>8г.</w:t>
            </w: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№</w:t>
            </w:r>
            <w:r w:rsidR="00B03131">
              <w:rPr>
                <w:rStyle w:val="a4"/>
                <w:rFonts w:ascii="Courier New" w:hAnsi="Courier New" w:cs="Courier New"/>
                <w:b w:val="0"/>
                <w:bCs w:val="0"/>
              </w:rPr>
              <w:t>45А</w:t>
            </w:r>
          </w:p>
          <w:p w:rsidR="00012C30" w:rsidRPr="005B4D0D" w:rsidRDefault="00012C30" w:rsidP="005B4D0D">
            <w:pPr>
              <w:spacing w:line="240" w:lineRule="auto"/>
              <w:rPr>
                <w:rStyle w:val="a4"/>
                <w:rFonts w:ascii="Courier New" w:hAnsi="Courier New" w:cs="Courier New"/>
                <w:b w:val="0"/>
                <w:bCs w:val="0"/>
                <w:u w:val="single"/>
                <w:vertAlign w:val="superscript"/>
              </w:rPr>
            </w:pPr>
            <w:r w:rsidRPr="00B03131">
              <w:rPr>
                <w:rStyle w:val="a4"/>
                <w:rFonts w:ascii="Courier New" w:hAnsi="Courier New" w:cs="Courier New"/>
                <w:b w:val="0"/>
                <w:bCs w:val="0"/>
              </w:rPr>
              <w:t>Глава администрации муниципального образования «Казачье»</w:t>
            </w:r>
            <w:r w:rsidRPr="005B4D0D">
              <w:rPr>
                <w:rStyle w:val="a4"/>
                <w:rFonts w:ascii="Courier New" w:hAnsi="Courier New" w:cs="Courier New"/>
                <w:b w:val="0"/>
                <w:bCs w:val="0"/>
              </w:rPr>
              <w:t>____ Т.С. Пушкарева                М.П.</w:t>
            </w:r>
          </w:p>
        </w:tc>
        <w:tc>
          <w:tcPr>
            <w:tcW w:w="4255" w:type="dxa"/>
          </w:tcPr>
          <w:p w:rsidR="00012C30" w:rsidRPr="009A3B99" w:rsidRDefault="00012C30" w:rsidP="009A3B99">
            <w:pPr>
              <w:pStyle w:val="1"/>
              <w:ind w:firstLine="709"/>
              <w:rPr>
                <w:rFonts w:ascii="Times New Roman" w:hAnsi="Times New Roman"/>
                <w:b w:val="0"/>
                <w:szCs w:val="24"/>
              </w:rPr>
            </w:pPr>
            <w:r w:rsidRPr="009A3B99">
              <w:rPr>
                <w:rFonts w:ascii="Times New Roman" w:hAnsi="Times New Roman"/>
                <w:b w:val="0"/>
                <w:szCs w:val="24"/>
              </w:rPr>
              <w:t>УТВЕРЖДЕН</w:t>
            </w:r>
          </w:p>
          <w:p w:rsidR="00012C30" w:rsidRPr="005B4D0D" w:rsidRDefault="00B03131" w:rsidP="009A3B99">
            <w:pPr>
              <w:pStyle w:val="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5B4D0D">
              <w:rPr>
                <w:rFonts w:ascii="Courier New" w:hAnsi="Courier New" w:cs="Courier New"/>
                <w:b w:val="0"/>
                <w:sz w:val="22"/>
                <w:szCs w:val="22"/>
              </w:rPr>
              <w:t>Собранием жителей</w:t>
            </w:r>
          </w:p>
          <w:p w:rsidR="00012C30" w:rsidRPr="009A3B99" w:rsidRDefault="00F92B13" w:rsidP="009A3B99">
            <w:pPr>
              <w:pStyle w:val="1"/>
              <w:ind w:firstLine="709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от 14</w:t>
            </w:r>
            <w:r w:rsidR="00012C30" w:rsidRPr="005B4D0D">
              <w:rPr>
                <w:rFonts w:ascii="Courier New" w:hAnsi="Courier New" w:cs="Courier New"/>
                <w:b w:val="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11</w:t>
            </w:r>
            <w:r w:rsidR="00012C30" w:rsidRPr="005B4D0D">
              <w:rPr>
                <w:rFonts w:ascii="Courier New" w:hAnsi="Courier New" w:cs="Courier New"/>
                <w:b w:val="0"/>
                <w:sz w:val="22"/>
                <w:szCs w:val="22"/>
              </w:rPr>
              <w:t>.</w:t>
            </w:r>
            <w:r w:rsidR="00C45966" w:rsidRPr="005B4D0D">
              <w:rPr>
                <w:rFonts w:ascii="Courier New" w:hAnsi="Courier New" w:cs="Courier New"/>
                <w:b w:val="0"/>
                <w:sz w:val="22"/>
                <w:szCs w:val="22"/>
              </w:rPr>
              <w:t>201</w:t>
            </w:r>
            <w:r w:rsidR="00FB604D">
              <w:rPr>
                <w:rFonts w:ascii="Courier New" w:hAnsi="Courier New" w:cs="Courier New"/>
                <w:b w:val="0"/>
                <w:sz w:val="22"/>
                <w:szCs w:val="22"/>
              </w:rPr>
              <w:t>8</w:t>
            </w:r>
            <w:r w:rsidR="00C45966" w:rsidRPr="005B4D0D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№</w:t>
            </w:r>
            <w:r w:rsidR="00FB604D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012C30" w:rsidRPr="009A3B99" w:rsidRDefault="00012C30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012C30" w:rsidRPr="009A3B99" w:rsidRDefault="00012C30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012C30" w:rsidRPr="009A3B99" w:rsidRDefault="00012C30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012C30" w:rsidRPr="009A3B99" w:rsidRDefault="00012C30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764F7" w:rsidRPr="009A3B99" w:rsidRDefault="00B764F7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C45966" w:rsidRPr="00B03131" w:rsidRDefault="00C45966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3131">
        <w:rPr>
          <w:rFonts w:ascii="Arial" w:eastAsia="Times New Roman" w:hAnsi="Arial" w:cs="Arial"/>
          <w:sz w:val="32"/>
          <w:szCs w:val="32"/>
          <w:lang w:eastAsia="ru-RU"/>
        </w:rPr>
        <w:t>УСТАВ</w:t>
      </w:r>
    </w:p>
    <w:p w:rsidR="00C45966" w:rsidRPr="00B03131" w:rsidRDefault="00C45966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C45966" w:rsidRPr="00B03131" w:rsidRDefault="00C45966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1" w:name="_Hlk2677212"/>
      <w:r w:rsidRPr="00B03131">
        <w:rPr>
          <w:rFonts w:ascii="Arial" w:eastAsia="Times New Roman" w:hAnsi="Arial" w:cs="Arial"/>
          <w:sz w:val="32"/>
          <w:szCs w:val="32"/>
          <w:lang w:eastAsia="ru-RU"/>
        </w:rPr>
        <w:t>Местной общественной организации</w:t>
      </w:r>
    </w:p>
    <w:p w:rsidR="00C45966" w:rsidRPr="00B03131" w:rsidRDefault="00C45966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3131">
        <w:rPr>
          <w:rFonts w:ascii="Arial" w:eastAsia="Times New Roman" w:hAnsi="Arial" w:cs="Arial"/>
          <w:sz w:val="32"/>
          <w:szCs w:val="32"/>
          <w:lang w:eastAsia="ru-RU"/>
        </w:rPr>
        <w:t>Территориальное общественное самоуправление</w:t>
      </w:r>
    </w:p>
    <w:p w:rsidR="00C45966" w:rsidRPr="00B03131" w:rsidRDefault="00C45966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3131"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="00CE6CC1">
        <w:rPr>
          <w:rFonts w:ascii="Arial" w:eastAsia="Times New Roman" w:hAnsi="Arial" w:cs="Arial"/>
          <w:sz w:val="32"/>
          <w:szCs w:val="32"/>
          <w:lang w:eastAsia="ru-RU"/>
        </w:rPr>
        <w:t>Деревенька</w:t>
      </w:r>
      <w:r w:rsidRPr="00B03131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1D782C" w:rsidRDefault="00B764F7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3131">
        <w:rPr>
          <w:rFonts w:ascii="Arial" w:eastAsia="Times New Roman" w:hAnsi="Arial" w:cs="Arial"/>
          <w:sz w:val="32"/>
          <w:szCs w:val="32"/>
          <w:lang w:eastAsia="ru-RU"/>
        </w:rPr>
        <w:t xml:space="preserve">муниципального образования «Казачье» </w:t>
      </w:r>
      <w:r w:rsidR="00CE6CC1">
        <w:rPr>
          <w:rFonts w:ascii="Arial" w:eastAsia="Times New Roman" w:hAnsi="Arial" w:cs="Arial"/>
          <w:sz w:val="32"/>
          <w:szCs w:val="32"/>
          <w:lang w:eastAsia="ru-RU"/>
        </w:rPr>
        <w:t>д. Логанова</w:t>
      </w:r>
    </w:p>
    <w:p w:rsidR="00C45966" w:rsidRPr="00B03131" w:rsidRDefault="00B764F7" w:rsidP="00B0313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3131">
        <w:rPr>
          <w:rFonts w:ascii="Arial" w:eastAsia="Times New Roman" w:hAnsi="Arial" w:cs="Arial"/>
          <w:sz w:val="32"/>
          <w:szCs w:val="32"/>
          <w:lang w:eastAsia="ru-RU"/>
        </w:rPr>
        <w:t>Боханского района Иркутской области</w:t>
      </w:r>
    </w:p>
    <w:p w:rsidR="00C45966" w:rsidRPr="009A3B99" w:rsidRDefault="00C45966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966" w:rsidRPr="009A3B99" w:rsidRDefault="00C45966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966" w:rsidRPr="009A3B99" w:rsidRDefault="00C45966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64F7" w:rsidRPr="009A3B99" w:rsidRDefault="00B764F7" w:rsidP="009A3B9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03131" w:rsidRDefault="00B03131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31" w:rsidRDefault="00B03131" w:rsidP="009A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2C" w:rsidRDefault="001D782C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2C" w:rsidRDefault="001D782C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2C" w:rsidRDefault="001D782C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2C" w:rsidRDefault="001D782C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2C" w:rsidRDefault="001D782C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966" w:rsidRPr="009A3B99" w:rsidRDefault="00C45966" w:rsidP="00B03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9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31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12C30" w:rsidRPr="009A3B99" w:rsidRDefault="00012C30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lastRenderedPageBreak/>
        <w:t>1. Общие положения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1.1. Территориальное общественное самоуправление </w:t>
      </w:r>
      <w:r w:rsidR="00B764F7" w:rsidRPr="009A3B99">
        <w:rPr>
          <w:rFonts w:ascii="Arial" w:hAnsi="Arial" w:cs="Arial"/>
        </w:rPr>
        <w:t>в муниципальном образовании «Казачье»</w:t>
      </w:r>
      <w:r w:rsidR="00333107">
        <w:rPr>
          <w:rFonts w:ascii="Arial" w:hAnsi="Arial" w:cs="Arial"/>
        </w:rPr>
        <w:t xml:space="preserve"> деревни Логанова</w:t>
      </w:r>
      <w:r w:rsidRPr="009A3B99">
        <w:rPr>
          <w:rFonts w:ascii="Arial" w:hAnsi="Arial" w:cs="Arial"/>
        </w:rPr>
        <w:t xml:space="preserve"> (далее – ТОС) – это самоорганизация граждан по месту их жительства </w:t>
      </w:r>
      <w:proofErr w:type="gramStart"/>
      <w:r w:rsidRPr="009A3B99">
        <w:rPr>
          <w:rFonts w:ascii="Arial" w:hAnsi="Arial" w:cs="Arial"/>
        </w:rPr>
        <w:t>на части территории</w:t>
      </w:r>
      <w:proofErr w:type="gramEnd"/>
      <w:r w:rsidRPr="009A3B99">
        <w:rPr>
          <w:rFonts w:ascii="Arial" w:hAnsi="Arial" w:cs="Arial"/>
        </w:rPr>
        <w:t xml:space="preserve"> </w:t>
      </w:r>
      <w:r w:rsidRPr="009A3B99">
        <w:rPr>
          <w:rStyle w:val="a5"/>
          <w:rFonts w:ascii="Arial" w:hAnsi="Arial" w:cs="Arial"/>
          <w:bdr w:val="none" w:sz="0" w:space="0" w:color="auto" w:frame="1"/>
        </w:rPr>
        <w:t>муниципального образования</w:t>
      </w:r>
      <w:r w:rsidR="00B764F7" w:rsidRPr="009A3B99">
        <w:rPr>
          <w:rStyle w:val="a5"/>
          <w:rFonts w:ascii="Arial" w:hAnsi="Arial" w:cs="Arial"/>
          <w:bdr w:val="none" w:sz="0" w:space="0" w:color="auto" w:frame="1"/>
        </w:rPr>
        <w:t xml:space="preserve"> «Казачье» </w:t>
      </w:r>
      <w:r w:rsidRPr="009A3B99">
        <w:rPr>
          <w:rFonts w:ascii="Arial" w:hAnsi="Arial" w:cs="Arial"/>
        </w:rPr>
        <w:t> для самостоятельного и под свою ответственность осуществления собственных инициатив по вопросам местного значения.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DA033B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1.2. Полное наименование: территориальное общественное самоуправление «</w:t>
      </w:r>
      <w:r w:rsidR="00333107">
        <w:rPr>
          <w:rFonts w:ascii="Arial" w:hAnsi="Arial" w:cs="Arial"/>
        </w:rPr>
        <w:t>Деревенька</w:t>
      </w:r>
      <w:r w:rsidRPr="009A3B99">
        <w:rPr>
          <w:rFonts w:ascii="Arial" w:hAnsi="Arial" w:cs="Arial"/>
        </w:rPr>
        <w:t xml:space="preserve">» </w:t>
      </w:r>
      <w:r w:rsidR="00DA033B" w:rsidRPr="009A3B99">
        <w:rPr>
          <w:rFonts w:ascii="Arial" w:hAnsi="Arial" w:cs="Arial"/>
        </w:rPr>
        <w:t>муниципального образования «Казачье»</w:t>
      </w:r>
      <w:r w:rsidR="00333107">
        <w:rPr>
          <w:rFonts w:ascii="Arial" w:hAnsi="Arial" w:cs="Arial"/>
        </w:rPr>
        <w:t xml:space="preserve"> деревня Логанова</w:t>
      </w:r>
      <w:r w:rsidR="00DA033B" w:rsidRPr="009A3B99">
        <w:rPr>
          <w:rFonts w:ascii="Arial" w:hAnsi="Arial" w:cs="Arial"/>
        </w:rPr>
        <w:t xml:space="preserve"> </w:t>
      </w:r>
      <w:proofErr w:type="spellStart"/>
      <w:r w:rsidR="00DA033B" w:rsidRPr="009A3B99">
        <w:rPr>
          <w:rFonts w:ascii="Arial" w:hAnsi="Arial" w:cs="Arial"/>
        </w:rPr>
        <w:t>Боханского</w:t>
      </w:r>
      <w:proofErr w:type="spellEnd"/>
      <w:r w:rsidR="00DA033B" w:rsidRPr="009A3B99">
        <w:rPr>
          <w:rFonts w:ascii="Arial" w:hAnsi="Arial" w:cs="Arial"/>
        </w:rPr>
        <w:t xml:space="preserve"> района Иркутской области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Сокращенное наименование: ТОС «</w:t>
      </w:r>
      <w:r w:rsidR="00333107">
        <w:rPr>
          <w:rFonts w:ascii="Arial" w:hAnsi="Arial" w:cs="Arial"/>
        </w:rPr>
        <w:t>Деревенька</w:t>
      </w:r>
      <w:r w:rsidRPr="009A3B99">
        <w:rPr>
          <w:rFonts w:ascii="Arial" w:hAnsi="Arial" w:cs="Arial"/>
        </w:rPr>
        <w:t>»</w:t>
      </w:r>
      <w:r w:rsidRPr="009A3B99">
        <w:rPr>
          <w:rStyle w:val="a5"/>
          <w:rFonts w:ascii="Arial" w:hAnsi="Arial" w:cs="Arial"/>
          <w:bdr w:val="none" w:sz="0" w:space="0" w:color="auto" w:frame="1"/>
        </w:rPr>
        <w:t>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1.3. ТОС осуществляется в границах:</w:t>
      </w:r>
      <w:r w:rsidR="003C0B2C" w:rsidRPr="009A3B99">
        <w:rPr>
          <w:rFonts w:ascii="Arial" w:hAnsi="Arial" w:cs="Arial"/>
        </w:rPr>
        <w:t xml:space="preserve"> улиц</w:t>
      </w:r>
      <w:r w:rsidR="00810DD0" w:rsidRPr="009A3B99">
        <w:rPr>
          <w:rFonts w:ascii="Arial" w:hAnsi="Arial" w:cs="Arial"/>
        </w:rPr>
        <w:t xml:space="preserve">ы </w:t>
      </w:r>
      <w:r w:rsidR="00333107">
        <w:rPr>
          <w:rFonts w:ascii="Arial" w:hAnsi="Arial" w:cs="Arial"/>
        </w:rPr>
        <w:t>Трудовая</w:t>
      </w:r>
      <w:r w:rsidR="001D782C">
        <w:rPr>
          <w:rFonts w:ascii="Arial" w:hAnsi="Arial" w:cs="Arial"/>
        </w:rPr>
        <w:t xml:space="preserve">, ул. </w:t>
      </w:r>
      <w:r w:rsidR="005F7473">
        <w:rPr>
          <w:rFonts w:ascii="Arial" w:hAnsi="Arial" w:cs="Arial"/>
        </w:rPr>
        <w:t>Трудовая от дома № 1 до дома №26 деревня Логанова</w:t>
      </w:r>
      <w:r w:rsidR="003C0B2C" w:rsidRPr="009A3B99">
        <w:rPr>
          <w:rFonts w:ascii="Arial" w:hAnsi="Arial" w:cs="Arial"/>
        </w:rPr>
        <w:t xml:space="preserve"> </w:t>
      </w:r>
      <w:proofErr w:type="spellStart"/>
      <w:r w:rsidR="003C0B2C" w:rsidRPr="009A3B99">
        <w:rPr>
          <w:rFonts w:ascii="Arial" w:hAnsi="Arial" w:cs="Arial"/>
        </w:rPr>
        <w:t>Боханского</w:t>
      </w:r>
      <w:proofErr w:type="spellEnd"/>
      <w:r w:rsidR="003C0B2C" w:rsidRPr="009A3B99">
        <w:rPr>
          <w:rFonts w:ascii="Arial" w:hAnsi="Arial" w:cs="Arial"/>
        </w:rPr>
        <w:t xml:space="preserve"> района Иркутской области</w:t>
      </w:r>
      <w:r w:rsidRPr="009A3B99">
        <w:rPr>
          <w:rFonts w:ascii="Arial" w:hAnsi="Arial" w:cs="Arial"/>
        </w:rPr>
        <w:t>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1.4. ТОС не является юридическим лицом. 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1.5. Органы ТОС находятся по адресу:</w:t>
      </w:r>
      <w:r w:rsidR="00DA033B" w:rsidRPr="009A3B99">
        <w:rPr>
          <w:rFonts w:ascii="Arial" w:hAnsi="Arial" w:cs="Arial"/>
        </w:rPr>
        <w:t xml:space="preserve"> 669323, Иркутская область, </w:t>
      </w:r>
      <w:proofErr w:type="spellStart"/>
      <w:r w:rsidR="00DA033B" w:rsidRPr="009A3B99">
        <w:rPr>
          <w:rFonts w:ascii="Arial" w:hAnsi="Arial" w:cs="Arial"/>
        </w:rPr>
        <w:t>Боханский</w:t>
      </w:r>
      <w:proofErr w:type="spellEnd"/>
      <w:r w:rsidR="00DA033B" w:rsidRPr="009A3B99">
        <w:rPr>
          <w:rFonts w:ascii="Arial" w:hAnsi="Arial" w:cs="Arial"/>
        </w:rPr>
        <w:t xml:space="preserve"> район, </w:t>
      </w:r>
      <w:r w:rsidR="005F7473">
        <w:rPr>
          <w:rFonts w:ascii="Arial" w:hAnsi="Arial" w:cs="Arial"/>
        </w:rPr>
        <w:t>д. Логанова</w:t>
      </w:r>
      <w:proofErr w:type="gramStart"/>
      <w:r w:rsidR="005F7473">
        <w:rPr>
          <w:rFonts w:ascii="Arial" w:hAnsi="Arial" w:cs="Arial"/>
        </w:rPr>
        <w:t xml:space="preserve"> ,</w:t>
      </w:r>
      <w:proofErr w:type="gramEnd"/>
      <w:r w:rsidR="005F7473">
        <w:rPr>
          <w:rFonts w:ascii="Arial" w:hAnsi="Arial" w:cs="Arial"/>
        </w:rPr>
        <w:t xml:space="preserve"> ул. Трудовая д</w:t>
      </w:r>
      <w:r w:rsidRPr="009A3B99">
        <w:rPr>
          <w:rFonts w:ascii="Arial" w:hAnsi="Arial" w:cs="Arial"/>
        </w:rPr>
        <w:t>.</w:t>
      </w:r>
      <w:r w:rsidR="005F7473">
        <w:rPr>
          <w:rFonts w:ascii="Arial" w:hAnsi="Arial" w:cs="Arial"/>
        </w:rPr>
        <w:t>20.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1.6. ТОС имеет бланки и иную атрибутику (эмблемы) с указанием полного наименования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2. Цель, задачи и основные направления деятельности ТОС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2.2. Задачами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="005F7473">
        <w:rPr>
          <w:rFonts w:ascii="Arial" w:hAnsi="Arial" w:cs="Arial"/>
        </w:rPr>
        <w:t xml:space="preserve"> </w:t>
      </w:r>
      <w:r w:rsidR="004D0198" w:rsidRPr="009A3B99">
        <w:rPr>
          <w:rFonts w:ascii="Arial" w:hAnsi="Arial" w:cs="Arial"/>
        </w:rPr>
        <w:t xml:space="preserve"> </w:t>
      </w:r>
      <w:proofErr w:type="spellStart"/>
      <w:r w:rsidR="004D0198" w:rsidRPr="009A3B99">
        <w:rPr>
          <w:rFonts w:ascii="Arial" w:hAnsi="Arial" w:cs="Arial"/>
        </w:rPr>
        <w:t>Боханского</w:t>
      </w:r>
      <w:proofErr w:type="spellEnd"/>
      <w:r w:rsidR="004D0198" w:rsidRPr="009A3B99">
        <w:rPr>
          <w:rFonts w:ascii="Arial" w:hAnsi="Arial" w:cs="Arial"/>
        </w:rPr>
        <w:t xml:space="preserve"> района Иркутской области </w:t>
      </w:r>
      <w:r w:rsidRPr="009A3B99">
        <w:rPr>
          <w:rFonts w:ascii="Arial" w:hAnsi="Arial" w:cs="Arial"/>
        </w:rPr>
        <w:t>вопросов местного значения и принятии по ним решений;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3) обеспечение исполнения решений, принятых на собраниях граждан и конференциях граждан (собраниях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4) содействие органам местного самоуправления </w:t>
      </w:r>
      <w:r w:rsidR="004D0198" w:rsidRPr="009A3B99">
        <w:rPr>
          <w:rFonts w:ascii="Arial" w:hAnsi="Arial" w:cs="Arial"/>
        </w:rPr>
        <w:t xml:space="preserve">муниципального образования «Казачье» </w:t>
      </w:r>
      <w:r w:rsidRPr="009A3B99">
        <w:rPr>
          <w:rFonts w:ascii="Arial" w:hAnsi="Arial" w:cs="Arial"/>
        </w:rPr>
        <w:t>в решении вопросов местного значения.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2.3. Основными направлениями деятельности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1) 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2) подготовка и внесение предложений в планы и программы комплексного социально-экономического развития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lastRenderedPageBreak/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3) внесение в органы местного самоуправления </w:t>
      </w:r>
      <w:r w:rsidR="004D0198" w:rsidRPr="009A3B99">
        <w:rPr>
          <w:rFonts w:ascii="Arial" w:hAnsi="Arial" w:cs="Arial"/>
        </w:rPr>
        <w:t xml:space="preserve">муниципального образования «Казачье» </w:t>
      </w:r>
      <w:r w:rsidRPr="009A3B99">
        <w:rPr>
          <w:rFonts w:ascii="Arial" w:hAnsi="Arial" w:cs="Arial"/>
        </w:rPr>
        <w:t xml:space="preserve">проектов правовых актов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_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 xml:space="preserve">, создания условий для обеспечения </w:t>
      </w:r>
      <w:r w:rsidR="004D0198" w:rsidRPr="009A3B99">
        <w:rPr>
          <w:rFonts w:ascii="Arial" w:hAnsi="Arial" w:cs="Arial"/>
        </w:rPr>
        <w:t xml:space="preserve">муниципального образования «Казачье» </w:t>
      </w:r>
      <w:r w:rsidRPr="009A3B99">
        <w:rPr>
          <w:rFonts w:ascii="Arial" w:hAnsi="Arial" w:cs="Arial"/>
        </w:rPr>
        <w:t>услугами связи, общественного питания, торговли и бытового обслуживания;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4) внесение предложений в </w:t>
      </w:r>
      <w:r w:rsidR="004D0198" w:rsidRPr="009A3B99">
        <w:rPr>
          <w:rFonts w:ascii="Arial" w:hAnsi="Arial" w:cs="Arial"/>
        </w:rPr>
        <w:t xml:space="preserve"> Думу муниципального образования «Казачье»</w:t>
      </w:r>
      <w:r w:rsidR="004D0198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 xml:space="preserve">или </w:t>
      </w:r>
      <w:r w:rsidR="004D0198" w:rsidRPr="009A3B99">
        <w:rPr>
          <w:rFonts w:ascii="Arial" w:hAnsi="Arial" w:cs="Arial"/>
        </w:rPr>
        <w:t>Г</w:t>
      </w:r>
      <w:r w:rsidRPr="009A3B99">
        <w:rPr>
          <w:rFonts w:ascii="Arial" w:hAnsi="Arial" w:cs="Arial"/>
        </w:rPr>
        <w:t xml:space="preserve">лаве </w:t>
      </w:r>
      <w:r w:rsidR="004D0198" w:rsidRPr="009A3B99">
        <w:rPr>
          <w:rFonts w:ascii="Arial" w:hAnsi="Arial" w:cs="Arial"/>
        </w:rPr>
        <w:t>администрации муниципального образования «Казачье»</w:t>
      </w: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 xml:space="preserve">о проведении опроса граждан на всей территории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>или на части его территории для выявления их мнения;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5) благоустройство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7) общественный контроль в области охраны окружающей среды и за выполнением санитарных правил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8) общественный земельный контроль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9) участие в деятельности по развитию сферы образования в </w:t>
      </w:r>
      <w:r w:rsidR="004D0198" w:rsidRPr="009A3B99">
        <w:rPr>
          <w:rFonts w:ascii="Arial" w:hAnsi="Arial" w:cs="Arial"/>
        </w:rPr>
        <w:t>муниципальном образовании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10) участие в деятельности по развитию сферы культуры в </w:t>
      </w:r>
      <w:r w:rsidR="004D0198" w:rsidRPr="009A3B99">
        <w:rPr>
          <w:rFonts w:ascii="Arial" w:hAnsi="Arial" w:cs="Arial"/>
        </w:rPr>
        <w:t>муниципальном образовании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11) участие в деятельности по развитию сферы здравоохранения в </w:t>
      </w:r>
      <w:r w:rsidR="004D0198" w:rsidRPr="009A3B99">
        <w:rPr>
          <w:rFonts w:ascii="Arial" w:hAnsi="Arial" w:cs="Arial"/>
        </w:rPr>
        <w:t>муниципальном образовании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12) участие в деятельности по развитию сферы физической культуры и спорта в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13)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14) участие в организации и осуществлении мероприятий по работе с детьми и молодежью в </w:t>
      </w:r>
      <w:r w:rsidR="004D0198" w:rsidRPr="009A3B99">
        <w:rPr>
          <w:rFonts w:ascii="Arial" w:hAnsi="Arial" w:cs="Arial"/>
        </w:rPr>
        <w:t>муниципальном образовании «Казачье»</w:t>
      </w:r>
      <w:r w:rsidRPr="009A3B99">
        <w:rPr>
          <w:rFonts w:ascii="Arial" w:hAnsi="Arial" w:cs="Arial"/>
        </w:rPr>
        <w:t> без вмешательства в деятельность государственных, негосударственных и муниципальных образовательных учреждений;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15) содействие осуществлению благотворительной деятельности в </w:t>
      </w:r>
      <w:r w:rsidR="004D0198" w:rsidRPr="009A3B99">
        <w:rPr>
          <w:rFonts w:ascii="Arial" w:hAnsi="Arial" w:cs="Arial"/>
        </w:rPr>
        <w:t>муниципальном образовании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16)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5"/>
          <w:rFonts w:ascii="Arial" w:hAnsi="Arial" w:cs="Arial"/>
          <w:bdr w:val="none" w:sz="0" w:space="0" w:color="auto" w:frame="1"/>
        </w:rPr>
        <w:lastRenderedPageBreak/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17) участие в обеспечении первичных мер пожарной безопасности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18) участие в мероприятиях по предупреждению и ликвидации последствий чрезвычайных ситуаций в границах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19) информирование граждан, проживающих на территории ТОС, о деятельности и решениях органов местного самоуправления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,</w:t>
      </w: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>затрагивающих интересы граждан, проживающих на территории ТОС, а также о деятельности и решениях органов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3. Осуществление ТОС и участие в осуществлении ТОС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3.1. ТОС осуществляется непосредственно гражданами посредством проведения собраний граждан и</w:t>
      </w:r>
      <w:r w:rsidR="004D0198" w:rsidRPr="009A3B99">
        <w:rPr>
          <w:rFonts w:ascii="Arial" w:hAnsi="Arial" w:cs="Arial"/>
        </w:rPr>
        <w:t>ли</w:t>
      </w:r>
      <w:r w:rsidRPr="009A3B99">
        <w:rPr>
          <w:rFonts w:ascii="Arial" w:hAnsi="Arial" w:cs="Arial"/>
        </w:rPr>
        <w:t xml:space="preserve"> конференций граждан (собраний делегатов), а также деятельности органов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3.2.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</w:t>
      </w:r>
      <w:r w:rsidR="00B619CE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, а также посредством иных форм участия.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4. Собрание граждан и</w:t>
      </w:r>
      <w:r w:rsidR="00B619CE" w:rsidRPr="009A3B99">
        <w:rPr>
          <w:rStyle w:val="a4"/>
          <w:rFonts w:ascii="Arial" w:hAnsi="Arial" w:cs="Arial"/>
          <w:bdr w:val="none" w:sz="0" w:space="0" w:color="auto" w:frame="1"/>
        </w:rPr>
        <w:t>ли</w:t>
      </w:r>
      <w:r w:rsidRPr="009A3B99">
        <w:rPr>
          <w:rStyle w:val="a4"/>
          <w:rFonts w:ascii="Arial" w:hAnsi="Arial" w:cs="Arial"/>
          <w:bdr w:val="none" w:sz="0" w:space="0" w:color="auto" w:frame="1"/>
        </w:rPr>
        <w:t xml:space="preserve"> конференция граждан (собрание делегатов)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4.1. К исключительным полномочиям собрания граждан относятся: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внесение изменений и дополнений в настоящий Устав, принятие новой редакции настоящего Устава;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избрание председателя и секретаря собрания граждан;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3) определение структуры и численного состава органов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4) избрание членов органов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5) принятие планов деятельности органов ТОС по реализации планов и программ развития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6) утверждение отчетов о деятельности органов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</w:t>
      </w:r>
      <w:r w:rsidR="00B619CE" w:rsidRPr="009A3B99">
        <w:rPr>
          <w:rFonts w:ascii="Arial" w:hAnsi="Arial" w:cs="Arial"/>
        </w:rPr>
        <w:t xml:space="preserve"> муниципального образования «Казачье»</w:t>
      </w:r>
      <w:r w:rsidRPr="009A3B99">
        <w:rPr>
          <w:rFonts w:ascii="Arial" w:hAnsi="Arial" w:cs="Arial"/>
        </w:rPr>
        <w:t xml:space="preserve">, предложений о проведении опросов граждан, проживающих на всей территории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 xml:space="preserve"> или части его территории, коллективных обращений в органы местного самоуправления </w:t>
      </w:r>
      <w:r w:rsidR="00B619CE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.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4.3. Очередное собрание граждан проводится не реже </w:t>
      </w:r>
      <w:r w:rsidR="00284E72" w:rsidRPr="009A3B99">
        <w:rPr>
          <w:rFonts w:ascii="Arial" w:hAnsi="Arial" w:cs="Arial"/>
        </w:rPr>
        <w:t>1</w:t>
      </w:r>
      <w:r w:rsidRPr="009A3B99">
        <w:rPr>
          <w:rFonts w:ascii="Arial" w:hAnsi="Arial" w:cs="Arial"/>
        </w:rPr>
        <w:t xml:space="preserve"> раз</w:t>
      </w:r>
      <w:r w:rsidR="00284E72" w:rsidRPr="009A3B99">
        <w:rPr>
          <w:rFonts w:ascii="Arial" w:hAnsi="Arial" w:cs="Arial"/>
        </w:rPr>
        <w:t>а</w:t>
      </w:r>
      <w:r w:rsidRPr="009A3B99">
        <w:rPr>
          <w:rFonts w:ascii="Arial" w:hAnsi="Arial" w:cs="Arial"/>
        </w:rPr>
        <w:t xml:space="preserve"> в год.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Внеочередное собрание граждан может быть проведено по инициативе: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1) инициативной группы граждан, проживающих на территории ТОС, численностью не менее </w:t>
      </w:r>
      <w:r w:rsidR="00497EA0" w:rsidRPr="009A3B99">
        <w:rPr>
          <w:rFonts w:ascii="Arial" w:hAnsi="Arial" w:cs="Arial"/>
        </w:rPr>
        <w:t>3</w:t>
      </w:r>
      <w:r w:rsidRPr="009A3B99">
        <w:rPr>
          <w:rFonts w:ascii="Arial" w:hAnsi="Arial" w:cs="Arial"/>
        </w:rPr>
        <w:t xml:space="preserve"> человек;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органов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lastRenderedPageBreak/>
        <w:t xml:space="preserve">3) органов местного самоуправления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Очередное и внеочередное собрание граждан назначается руководителем исполнительного органа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4.4. Собрание граждан считается правомочным, если в нем принимают участие не</w:t>
      </w:r>
      <w:r w:rsidR="0041054A" w:rsidRPr="009A3B99">
        <w:rPr>
          <w:rFonts w:ascii="Arial" w:hAnsi="Arial" w:cs="Arial"/>
        </w:rPr>
        <w:t xml:space="preserve"> менеечетверти</w:t>
      </w:r>
      <w:r w:rsidRPr="009A3B99">
        <w:rPr>
          <w:rFonts w:ascii="Arial" w:hAnsi="Arial" w:cs="Arial"/>
        </w:rPr>
        <w:t xml:space="preserve"> граждан, проживающих на территории ТОС, достигших 16-летнего возраста.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4.6. В ходе собрания граждан секретарь собрания граждан ведет протокол, в котором отражается информация, указанная в п. 4.25 настоящего Устава.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Протокол подписывается председателем и секретарем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Счетная комиссия избирает председателя и секретаря счетной комиссии из числа своих членов.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4.8.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Протокол об итогах голосования участников собрания граждан подписывается всеми членами, председателем и секретарем счетной комиссии.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4.10. Решения собрания граждан подписываются председателем и секретарем собрания граждан.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4.12. Решения собрания граждан носят обязательный характер для органов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4.13.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</w:t>
      </w:r>
      <w:r w:rsidR="0041054A" w:rsidRPr="009A3B99">
        <w:rPr>
          <w:rFonts w:ascii="Arial" w:hAnsi="Arial" w:cs="Arial"/>
        </w:rPr>
        <w:t>10</w:t>
      </w:r>
      <w:r w:rsidRPr="009A3B99">
        <w:rPr>
          <w:rFonts w:ascii="Arial" w:hAnsi="Arial" w:cs="Arial"/>
        </w:rPr>
        <w:t xml:space="preserve"> человек.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4.14. Избрание делегатов для участия в конференции граждан (собрании делегатов), председателя и секретаря конференции граждан (собрания </w:t>
      </w:r>
      <w:r w:rsidRPr="009A3B99">
        <w:rPr>
          <w:rFonts w:ascii="Arial" w:hAnsi="Arial" w:cs="Arial"/>
        </w:rPr>
        <w:lastRenderedPageBreak/>
        <w:t>делегатов) осуществляется на собраниях граждан, назначаемых и проводимых в порядке, установленном п. 4.2−4.11 настоящего Устава.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4.15. Исполнительный орган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Представительство не может быть менее</w:t>
      </w:r>
      <w:r w:rsidR="0041054A" w:rsidRPr="009A3B99">
        <w:rPr>
          <w:rFonts w:ascii="Arial" w:hAnsi="Arial" w:cs="Arial"/>
        </w:rPr>
        <w:t>1</w:t>
      </w:r>
      <w:r w:rsidRPr="009A3B99">
        <w:rPr>
          <w:rFonts w:ascii="Arial" w:hAnsi="Arial" w:cs="Arial"/>
        </w:rPr>
        <w:t xml:space="preserve"> делегата от </w:t>
      </w:r>
      <w:r w:rsidR="0041054A" w:rsidRPr="009A3B99">
        <w:rPr>
          <w:rFonts w:ascii="Arial" w:hAnsi="Arial" w:cs="Arial"/>
        </w:rPr>
        <w:t>10</w:t>
      </w:r>
      <w:r w:rsidRPr="009A3B99">
        <w:rPr>
          <w:rFonts w:ascii="Arial" w:hAnsi="Arial" w:cs="Arial"/>
        </w:rPr>
        <w:t xml:space="preserve"> граждан, проживающих на территории, </w:t>
      </w:r>
    </w:p>
    <w:p w:rsidR="0041054A" w:rsidRPr="009A3B99" w:rsidRDefault="0041054A" w:rsidP="009A3B99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rFonts w:ascii="Arial" w:hAnsi="Arial" w:cs="Arial"/>
        </w:rPr>
      </w:pP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4.17. К полномочиям конференции граждан (собрания делегатов) относится принятие решений по вопросам, указанным в п. 4.1 настоящего Устава. 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4.25 настоящего Устава.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Протокол подписывается председателем и секретарем конференции граждан (собрания делегатов).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4.20.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4.21.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4.22.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4.23.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lastRenderedPageBreak/>
        <w:t>4.24. Решения конференции граждан (собрания делегатов) носят обязательный характер для органов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4.25. В протоколе собрания граждан, конференции граждан (собрания делегатов) указываются соответственно: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дата и место проведения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инициаторы проведения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4) общее число граждан, обладающих правом на участие в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5) число граждан, присутствующих на собрании граждан, конференции граждан (собрании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6) вопрос, вынесенный на повестку дня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7) содержание выступлений участников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8) результаты голосования участников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9) решение собрания граждан,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10) иная необходимая информация.            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5. Органы ТОС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5.1. Органами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Совет ТОС;</w:t>
      </w:r>
    </w:p>
    <w:p w:rsidR="0041054A" w:rsidRPr="009A3B99" w:rsidRDefault="0041054A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5.2.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</w:t>
      </w:r>
      <w:r w:rsidR="00534AA9" w:rsidRPr="009A3B99">
        <w:rPr>
          <w:rFonts w:ascii="Arial" w:hAnsi="Arial" w:cs="Arial"/>
        </w:rPr>
        <w:t>–</w:t>
      </w:r>
      <w:r w:rsidRPr="009A3B99">
        <w:rPr>
          <w:rFonts w:ascii="Arial" w:hAnsi="Arial" w:cs="Arial"/>
        </w:rPr>
        <w:t xml:space="preserve"> СоветТОС.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5.3. Совет ТОС считается сформированным с момента принятия решения собрания граждан или конференции граждан (собрания делегатов) об утверждении состава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Совет ТОС формируется на </w:t>
      </w:r>
      <w:r w:rsidR="0041054A" w:rsidRPr="009A3B99">
        <w:rPr>
          <w:rFonts w:ascii="Arial" w:hAnsi="Arial" w:cs="Arial"/>
        </w:rPr>
        <w:t xml:space="preserve">пять </w:t>
      </w:r>
      <w:r w:rsidRPr="009A3B99">
        <w:rPr>
          <w:rFonts w:ascii="Arial" w:hAnsi="Arial" w:cs="Arial"/>
        </w:rPr>
        <w:t>лет.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5.4. Число членов Совета ТОС не должно превышать </w:t>
      </w:r>
      <w:r w:rsidR="00534AA9" w:rsidRPr="009A3B99">
        <w:rPr>
          <w:rFonts w:ascii="Arial" w:hAnsi="Arial" w:cs="Arial"/>
        </w:rPr>
        <w:t>3</w:t>
      </w:r>
      <w:r w:rsidRPr="009A3B99">
        <w:rPr>
          <w:rFonts w:ascii="Arial" w:hAnsi="Arial" w:cs="Arial"/>
        </w:rPr>
        <w:t xml:space="preserve"> человек.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Члены Совета ТОС из своего состава избирают руководителя и секретаря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5.5. К полномочиям Совета </w:t>
      </w:r>
      <w:r w:rsidR="00534AA9" w:rsidRPr="009A3B99">
        <w:rPr>
          <w:rFonts w:ascii="Arial" w:hAnsi="Arial" w:cs="Arial"/>
        </w:rPr>
        <w:t>Т</w:t>
      </w:r>
      <w:r w:rsidRPr="009A3B99">
        <w:rPr>
          <w:rFonts w:ascii="Arial" w:hAnsi="Arial" w:cs="Arial"/>
        </w:rPr>
        <w:t>ОС относятся: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представление интересов граждан, проживающих на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lastRenderedPageBreak/>
        <w:t>3) осуществление основных направлений деятельности ТОС, указанных в п. 2.3 настоящего Устава; 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4) внесение в органы местного самоуправления </w:t>
      </w:r>
      <w:r w:rsidR="00534AA9" w:rsidRPr="009A3B99">
        <w:rPr>
          <w:rFonts w:ascii="Arial" w:hAnsi="Arial" w:cs="Arial"/>
        </w:rPr>
        <w:t>муниципального образования «Казачье»</w:t>
      </w:r>
      <w:r w:rsidR="00534AA9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>проектов правовых актов</w:t>
      </w:r>
      <w:r w:rsidR="00534AA9" w:rsidRPr="009A3B99">
        <w:rPr>
          <w:rFonts w:ascii="Arial" w:hAnsi="Arial" w:cs="Arial"/>
        </w:rPr>
        <w:t xml:space="preserve"> муниципального образования «Казачье»</w:t>
      </w:r>
      <w:r w:rsidR="00534AA9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 xml:space="preserve">, подлежащих обязательному рассмотрению органами местного самоуправления </w:t>
      </w:r>
      <w:r w:rsidR="00534AA9" w:rsidRPr="009A3B99">
        <w:rPr>
          <w:rFonts w:ascii="Arial" w:hAnsi="Arial" w:cs="Arial"/>
        </w:rPr>
        <w:t>муниципального образования «Казачье»</w:t>
      </w:r>
      <w:r w:rsidR="00534AA9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>и их должностными лицами, к компетенции которых отнесено принятие указанных актов;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5) внесение в органы местного самоуправления </w:t>
      </w:r>
      <w:r w:rsidR="00534AA9" w:rsidRPr="009A3B99">
        <w:rPr>
          <w:rFonts w:ascii="Arial" w:hAnsi="Arial" w:cs="Arial"/>
        </w:rPr>
        <w:t>муниципального образования «Казачье»</w:t>
      </w:r>
      <w:r w:rsidR="00534AA9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 xml:space="preserve">предложений о проведении опросов граждан, проживающих на всей территории </w:t>
      </w:r>
      <w:r w:rsidR="004D0198" w:rsidRPr="009A3B99">
        <w:rPr>
          <w:rFonts w:ascii="Arial" w:hAnsi="Arial" w:cs="Arial"/>
        </w:rPr>
        <w:t>муниципального образования «Казачье»</w:t>
      </w:r>
      <w:r w:rsidRPr="009A3B99">
        <w:rPr>
          <w:rFonts w:ascii="Arial" w:hAnsi="Arial" w:cs="Arial"/>
        </w:rPr>
        <w:t> или части его территории;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6) внесение коллективных обращений в органы местного самоуправления</w:t>
      </w:r>
      <w:r w:rsidR="00534AA9" w:rsidRPr="009A3B99">
        <w:rPr>
          <w:rFonts w:ascii="Arial" w:hAnsi="Arial" w:cs="Arial"/>
        </w:rPr>
        <w:t xml:space="preserve"> муниципального образования «Казачье»</w:t>
      </w:r>
      <w:proofErr w:type="gramStart"/>
      <w:r w:rsidR="00534AA9" w:rsidRPr="009A3B99">
        <w:rPr>
          <w:rStyle w:val="a5"/>
          <w:rFonts w:ascii="Arial" w:hAnsi="Arial" w:cs="Arial"/>
          <w:bdr w:val="none" w:sz="0" w:space="0" w:color="auto" w:frame="1"/>
        </w:rPr>
        <w:t> </w:t>
      </w:r>
      <w:r w:rsidRPr="009A3B99">
        <w:rPr>
          <w:rFonts w:ascii="Arial" w:hAnsi="Arial" w:cs="Arial"/>
        </w:rPr>
        <w:t>;</w:t>
      </w:r>
      <w:proofErr w:type="gramEnd"/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7) инициатива проведения внеочередного собрания граждан или конференции граждан (собрания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11) внесение на собрание граждан или конференцию граждан (собрание делегатов) предложений о прекращении осуществления ТОС;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</w:t>
      </w:r>
      <w:r w:rsidR="00534AA9" w:rsidRPr="009A3B99">
        <w:rPr>
          <w:rFonts w:ascii="Arial" w:hAnsi="Arial" w:cs="Arial"/>
        </w:rPr>
        <w:t xml:space="preserve">1 </w:t>
      </w:r>
      <w:r w:rsidRPr="009A3B99">
        <w:rPr>
          <w:rFonts w:ascii="Arial" w:hAnsi="Arial" w:cs="Arial"/>
        </w:rPr>
        <w:t>раз в год.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 xml:space="preserve">5.6. Очередное заседание Совета ТОС проводится не реже </w:t>
      </w:r>
      <w:r w:rsidR="00534AA9" w:rsidRPr="009A3B99">
        <w:rPr>
          <w:rFonts w:ascii="Arial" w:hAnsi="Arial" w:cs="Arial"/>
        </w:rPr>
        <w:t xml:space="preserve">1 </w:t>
      </w:r>
      <w:r w:rsidRPr="009A3B99">
        <w:rPr>
          <w:rFonts w:ascii="Arial" w:hAnsi="Arial" w:cs="Arial"/>
        </w:rPr>
        <w:t xml:space="preserve">раз в </w:t>
      </w:r>
      <w:r w:rsidR="00534AA9" w:rsidRPr="009A3B99">
        <w:rPr>
          <w:rFonts w:ascii="Arial" w:hAnsi="Arial" w:cs="Arial"/>
        </w:rPr>
        <w:t>год</w:t>
      </w:r>
      <w:r w:rsidRPr="009A3B99">
        <w:rPr>
          <w:rFonts w:ascii="Arial" w:hAnsi="Arial" w:cs="Arial"/>
        </w:rPr>
        <w:t>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Внеочередное заседание Совета ТОС может проводиться по инициативе руководителя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5.7. Заседание Совета ТОС считается правомочным, если в нем принимают участие не менее половины членов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5.8. Заседания Совета ТОС проводятся руководителем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Заседания Совета ТОС проводятся в открытом порядке.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5.9. Решения Совета ТОС принимаются открытым голосованием простым большинством голосов от числа присутствующих членов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Решения Совета ТОС подписываются руководителем и секретарем Совета 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lastRenderedPageBreak/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6. Основания прекращения полномочий органов ТОС и их членов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6.1. Основаниями прекращения полномочий органа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решение собрания граждан или конференции граждан (собрания делегатов) о прекращении полномочий органа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истечение срока полномочий органа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3) прекращение осуществления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4) вступление в законную силу решения суда о прекращении полномочий органа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6.2. Основаниями прекращения полномочий члена органа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решение собрания граждан или конференции граждан (собрания делегатов) о прекращении полномочий члена органа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письменное заявление члена органа ТОС о сложении своих полномочий;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3) смена места жительства члена органа ТОС на место жительства, находящееся вне пределов территории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4) прекращение полномочий органа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5) вступление в законную силу в отношении члена органа ТОС обвинительного приговора суда;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6) вступление в законную силу решения суда, которым член органа ТОС ограничен в дееспособности либо признан недееспособным;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8) смерть члена органа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5B4D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7. Порядок прекращения осуществления ТОС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7.1. Основаниями прекращения осуществления ТОС являются: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1) принятие собранием граждан или конференцией граждан (собранием делегатов) решения о прекращении осуществления ТОС;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2) вступление в законную силу решения суда о прекращении осуществления ТОС.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7.2. СоветТОС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 </w:t>
      </w:r>
    </w:p>
    <w:p w:rsidR="004E0CFE" w:rsidRPr="009A3B99" w:rsidRDefault="004E0CFE" w:rsidP="009A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3B99">
        <w:rPr>
          <w:rFonts w:ascii="Arial" w:hAnsi="Arial" w:cs="Arial"/>
        </w:rPr>
        <w:t>Совет ТОС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AE66F9" w:rsidRPr="009A3B99" w:rsidRDefault="00AE66F9" w:rsidP="009A3B99">
      <w:pPr>
        <w:spacing w:line="240" w:lineRule="auto"/>
        <w:ind w:firstLine="709"/>
        <w:jc w:val="both"/>
        <w:rPr>
          <w:sz w:val="24"/>
          <w:szCs w:val="24"/>
        </w:rPr>
      </w:pPr>
    </w:p>
    <w:sectPr w:rsidR="00AE66F9" w:rsidRPr="009A3B99" w:rsidSect="004F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DF5"/>
    <w:multiLevelType w:val="hybridMultilevel"/>
    <w:tmpl w:val="B63A6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FE"/>
    <w:rsid w:val="00012C30"/>
    <w:rsid w:val="001C5C4A"/>
    <w:rsid w:val="001D782C"/>
    <w:rsid w:val="00284E72"/>
    <w:rsid w:val="00333107"/>
    <w:rsid w:val="003353B8"/>
    <w:rsid w:val="003C0B2C"/>
    <w:rsid w:val="0041054A"/>
    <w:rsid w:val="00497EA0"/>
    <w:rsid w:val="004D0198"/>
    <w:rsid w:val="004E0CFE"/>
    <w:rsid w:val="004F64BA"/>
    <w:rsid w:val="00534AA9"/>
    <w:rsid w:val="005B4D0D"/>
    <w:rsid w:val="005C15C4"/>
    <w:rsid w:val="005D0C0C"/>
    <w:rsid w:val="005F7473"/>
    <w:rsid w:val="007D6E95"/>
    <w:rsid w:val="00810DD0"/>
    <w:rsid w:val="008B4AF3"/>
    <w:rsid w:val="00934DFB"/>
    <w:rsid w:val="009616D0"/>
    <w:rsid w:val="00963044"/>
    <w:rsid w:val="009A3B99"/>
    <w:rsid w:val="00AB087A"/>
    <w:rsid w:val="00AC2505"/>
    <w:rsid w:val="00AE66F9"/>
    <w:rsid w:val="00B03131"/>
    <w:rsid w:val="00B619CE"/>
    <w:rsid w:val="00B764F7"/>
    <w:rsid w:val="00BC0A01"/>
    <w:rsid w:val="00C45966"/>
    <w:rsid w:val="00CE6CC1"/>
    <w:rsid w:val="00DA033B"/>
    <w:rsid w:val="00F92B13"/>
    <w:rsid w:val="00FB604D"/>
    <w:rsid w:val="00FC61F6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A"/>
  </w:style>
  <w:style w:type="paragraph" w:styleId="1">
    <w:name w:val="heading 1"/>
    <w:basedOn w:val="a"/>
    <w:next w:val="a"/>
    <w:link w:val="10"/>
    <w:qFormat/>
    <w:rsid w:val="00012C3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2C30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E0CFE"/>
    <w:rPr>
      <w:b/>
      <w:bCs/>
    </w:rPr>
  </w:style>
  <w:style w:type="character" w:styleId="a5">
    <w:name w:val="Emphasis"/>
    <w:basedOn w:val="a0"/>
    <w:uiPriority w:val="20"/>
    <w:qFormat/>
    <w:rsid w:val="004E0CFE"/>
    <w:rPr>
      <w:i/>
      <w:iCs/>
    </w:rPr>
  </w:style>
  <w:style w:type="character" w:customStyle="1" w:styleId="10">
    <w:name w:val="Заголовок 1 Знак"/>
    <w:basedOn w:val="a0"/>
    <w:link w:val="1"/>
    <w:rsid w:val="00012C3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C30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14</cp:revision>
  <cp:lastPrinted>2019-03-12T03:46:00Z</cp:lastPrinted>
  <dcterms:created xsi:type="dcterms:W3CDTF">2019-03-01T01:56:00Z</dcterms:created>
  <dcterms:modified xsi:type="dcterms:W3CDTF">2019-04-02T13:05:00Z</dcterms:modified>
</cp:coreProperties>
</file>